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4FF7" w:rsidRPr="00A74811" w:rsidRDefault="00B47DC4" w:rsidP="00A74811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A74811">
        <w:rPr>
          <w:rFonts w:ascii="Times New Roman" w:hAnsi="Times New Roman" w:cs="Times New Roman"/>
          <w:b/>
          <w:bCs/>
          <w:color w:val="FF0000"/>
          <w:sz w:val="40"/>
          <w:szCs w:val="40"/>
        </w:rPr>
        <w:t>ANUNȚ</w:t>
      </w:r>
    </w:p>
    <w:p w:rsidR="00A74811" w:rsidRDefault="00A74811">
      <w:pPr>
        <w:rPr>
          <w:rFonts w:ascii="Times New Roman" w:hAnsi="Times New Roman" w:cs="Times New Roman"/>
          <w:sz w:val="32"/>
          <w:szCs w:val="32"/>
        </w:rPr>
      </w:pPr>
    </w:p>
    <w:p w:rsidR="00B47DC4" w:rsidRPr="00A74811" w:rsidRDefault="00A74811" w:rsidP="00A748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4811">
        <w:rPr>
          <w:rFonts w:ascii="Times New Roman" w:hAnsi="Times New Roman" w:cs="Times New Roman"/>
          <w:b/>
          <w:bCs/>
          <w:sz w:val="32"/>
          <w:szCs w:val="32"/>
        </w:rPr>
        <w:t>despre derularea campanie de informare a cetățenilor  privind începerea lucrărilor de înregistrare sistematică privind sectoarele cadastrale nr.49,</w:t>
      </w:r>
      <w:r w:rsidR="00AF12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74811">
        <w:rPr>
          <w:rFonts w:ascii="Times New Roman" w:hAnsi="Times New Roman" w:cs="Times New Roman"/>
          <w:b/>
          <w:bCs/>
          <w:sz w:val="32"/>
          <w:szCs w:val="32"/>
        </w:rPr>
        <w:t>50 și 54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la Finanțarea 12</w:t>
      </w:r>
    </w:p>
    <w:p w:rsidR="00A74811" w:rsidRDefault="00A74811">
      <w:pPr>
        <w:rPr>
          <w:rFonts w:ascii="Times New Roman" w:hAnsi="Times New Roman" w:cs="Times New Roman"/>
          <w:sz w:val="32"/>
          <w:szCs w:val="32"/>
        </w:rPr>
      </w:pPr>
    </w:p>
    <w:p w:rsidR="00A74811" w:rsidRPr="00A74811" w:rsidRDefault="00A74811" w:rsidP="00A74811">
      <w:pPr>
        <w:jc w:val="both"/>
        <w:rPr>
          <w:rFonts w:ascii="Times New Roman" w:hAnsi="Times New Roman" w:cs="Times New Roman"/>
          <w:sz w:val="32"/>
          <w:szCs w:val="32"/>
        </w:rPr>
      </w:pPr>
      <w:r w:rsidRPr="00A74811">
        <w:rPr>
          <w:rFonts w:ascii="Times New Roman" w:hAnsi="Times New Roman" w:cs="Times New Roman"/>
          <w:sz w:val="32"/>
          <w:szCs w:val="32"/>
        </w:rPr>
        <w:t xml:space="preserve">Întâlnirea de informare face parte din activitatea de realizare a campaniei de informare publică privind începerea lucrărilor de înregistrare sistematică aferente </w:t>
      </w:r>
      <w:r>
        <w:rPr>
          <w:rFonts w:ascii="Times New Roman" w:hAnsi="Times New Roman" w:cs="Times New Roman"/>
          <w:sz w:val="32"/>
          <w:szCs w:val="32"/>
        </w:rPr>
        <w:t>c</w:t>
      </w:r>
      <w:r w:rsidRPr="00A74811">
        <w:rPr>
          <w:rFonts w:ascii="Times New Roman" w:hAnsi="Times New Roman" w:cs="Times New Roman"/>
          <w:sz w:val="32"/>
          <w:szCs w:val="32"/>
        </w:rPr>
        <w:t>elor 3 sectoare</w:t>
      </w:r>
      <w:r>
        <w:rPr>
          <w:rFonts w:ascii="Times New Roman" w:hAnsi="Times New Roman" w:cs="Times New Roman"/>
          <w:sz w:val="32"/>
          <w:szCs w:val="32"/>
        </w:rPr>
        <w:t xml:space="preserve"> situate pe localitățile Munar și Sânpetru German</w:t>
      </w:r>
    </w:p>
    <w:p w:rsidR="00A74811" w:rsidRPr="00A74811" w:rsidRDefault="00A74811" w:rsidP="00A74811">
      <w:pPr>
        <w:rPr>
          <w:rFonts w:ascii="Times New Roman" w:hAnsi="Times New Roman" w:cs="Times New Roman"/>
          <w:sz w:val="32"/>
          <w:szCs w:val="32"/>
        </w:rPr>
      </w:pPr>
      <w:r w:rsidRPr="00A74811">
        <w:rPr>
          <w:rFonts w:ascii="Times New Roman" w:hAnsi="Times New Roman" w:cs="Times New Roman"/>
          <w:sz w:val="32"/>
          <w:szCs w:val="32"/>
        </w:rPr>
        <w:t>Se vor prezenta detalii legate de:</w:t>
      </w:r>
    </w:p>
    <w:p w:rsidR="00A74811" w:rsidRPr="00A74811" w:rsidRDefault="00A74811" w:rsidP="00A748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4811">
        <w:rPr>
          <w:rFonts w:ascii="Times New Roman" w:hAnsi="Times New Roman" w:cs="Times New Roman"/>
          <w:sz w:val="32"/>
          <w:szCs w:val="32"/>
        </w:rPr>
        <w:t>Etapele proiectului</w:t>
      </w:r>
    </w:p>
    <w:p w:rsidR="00A74811" w:rsidRPr="00A74811" w:rsidRDefault="00A74811" w:rsidP="00A748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4811">
        <w:rPr>
          <w:rFonts w:ascii="Times New Roman" w:hAnsi="Times New Roman" w:cs="Times New Roman"/>
          <w:sz w:val="32"/>
          <w:szCs w:val="32"/>
        </w:rPr>
        <w:t>Beneficiile generale și speciale de care se vor bucura cetățenii comunei</w:t>
      </w:r>
      <w:r>
        <w:rPr>
          <w:rFonts w:ascii="Times New Roman" w:hAnsi="Times New Roman" w:cs="Times New Roman"/>
          <w:sz w:val="32"/>
          <w:szCs w:val="32"/>
        </w:rPr>
        <w:t xml:space="preserve"> Secusigiu</w:t>
      </w:r>
    </w:p>
    <w:p w:rsidR="00A74811" w:rsidRPr="00A74811" w:rsidRDefault="00A74811" w:rsidP="00A748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4811">
        <w:rPr>
          <w:rFonts w:ascii="Times New Roman" w:hAnsi="Times New Roman" w:cs="Times New Roman"/>
          <w:sz w:val="32"/>
          <w:szCs w:val="32"/>
        </w:rPr>
        <w:t>Modalitățile de preluare a informa</w:t>
      </w:r>
      <w:r>
        <w:rPr>
          <w:rFonts w:ascii="Times New Roman" w:hAnsi="Times New Roman" w:cs="Times New Roman"/>
          <w:sz w:val="32"/>
          <w:szCs w:val="32"/>
        </w:rPr>
        <w:t>ț</w:t>
      </w:r>
      <w:r w:rsidRPr="00A74811">
        <w:rPr>
          <w:rFonts w:ascii="Times New Roman" w:hAnsi="Times New Roman" w:cs="Times New Roman"/>
          <w:sz w:val="32"/>
          <w:szCs w:val="32"/>
        </w:rPr>
        <w:t>iilor despre imobile și deținătorii acestora precum și confruntarea acestora la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4811">
        <w:rPr>
          <w:rFonts w:ascii="Times New Roman" w:hAnsi="Times New Roman" w:cs="Times New Roman"/>
          <w:sz w:val="32"/>
          <w:szCs w:val="32"/>
        </w:rPr>
        <w:t>teren, urmată de prelucrarea și transpunerea noilor informații în formate accesibile</w:t>
      </w:r>
    </w:p>
    <w:p w:rsidR="00A74811" w:rsidRPr="00A74811" w:rsidRDefault="00A74811" w:rsidP="00A748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4811">
        <w:rPr>
          <w:rFonts w:ascii="Times New Roman" w:hAnsi="Times New Roman" w:cs="Times New Roman"/>
          <w:sz w:val="32"/>
          <w:szCs w:val="32"/>
        </w:rPr>
        <w:t>Punctele de informare, locațiile acestora și programul de lucru</w:t>
      </w:r>
    </w:p>
    <w:p w:rsidR="00A74811" w:rsidRPr="00A74811" w:rsidRDefault="00A74811" w:rsidP="00A748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4811">
        <w:rPr>
          <w:rFonts w:ascii="Times New Roman" w:hAnsi="Times New Roman" w:cs="Times New Roman"/>
          <w:sz w:val="32"/>
          <w:szCs w:val="32"/>
        </w:rPr>
        <w:t xml:space="preserve">Rolul </w:t>
      </w:r>
      <w:r>
        <w:rPr>
          <w:rFonts w:ascii="Times New Roman" w:hAnsi="Times New Roman" w:cs="Times New Roman"/>
          <w:sz w:val="32"/>
          <w:szCs w:val="32"/>
        </w:rPr>
        <w:t>ș</w:t>
      </w:r>
      <w:r w:rsidRPr="00A74811">
        <w:rPr>
          <w:rFonts w:ascii="Times New Roman" w:hAnsi="Times New Roman" w:cs="Times New Roman"/>
          <w:sz w:val="32"/>
          <w:szCs w:val="32"/>
        </w:rPr>
        <w:t>i importan</w:t>
      </w:r>
      <w:r>
        <w:rPr>
          <w:rFonts w:ascii="Times New Roman" w:hAnsi="Times New Roman" w:cs="Times New Roman"/>
          <w:sz w:val="32"/>
          <w:szCs w:val="32"/>
        </w:rPr>
        <w:t>ț</w:t>
      </w:r>
      <w:r w:rsidRPr="00A74811">
        <w:rPr>
          <w:rFonts w:ascii="Times New Roman" w:hAnsi="Times New Roman" w:cs="Times New Roman"/>
          <w:sz w:val="32"/>
          <w:szCs w:val="32"/>
        </w:rPr>
        <w:t>a participării cetățenilor la ace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A74811">
        <w:rPr>
          <w:rFonts w:ascii="Times New Roman" w:hAnsi="Times New Roman" w:cs="Times New Roman"/>
          <w:sz w:val="32"/>
          <w:szCs w:val="32"/>
        </w:rPr>
        <w:t>t proiect</w:t>
      </w:r>
    </w:p>
    <w:p w:rsidR="00A74811" w:rsidRDefault="00B47DC4">
      <w:pPr>
        <w:rPr>
          <w:rFonts w:ascii="Times New Roman" w:hAnsi="Times New Roman" w:cs="Times New Roman"/>
          <w:sz w:val="32"/>
          <w:szCs w:val="32"/>
        </w:rPr>
      </w:pPr>
      <w:r w:rsidRPr="00A74811">
        <w:rPr>
          <w:rFonts w:ascii="Times New Roman" w:hAnsi="Times New Roman" w:cs="Times New Roman"/>
          <w:sz w:val="32"/>
          <w:szCs w:val="32"/>
        </w:rPr>
        <w:t xml:space="preserve">Materialele publicitare se </w:t>
      </w:r>
      <w:r w:rsidR="00A74811">
        <w:rPr>
          <w:rFonts w:ascii="Times New Roman" w:hAnsi="Times New Roman" w:cs="Times New Roman"/>
          <w:sz w:val="32"/>
          <w:szCs w:val="32"/>
        </w:rPr>
        <w:t>a</w:t>
      </w:r>
      <w:r w:rsidRPr="00A74811">
        <w:rPr>
          <w:rFonts w:ascii="Times New Roman" w:hAnsi="Times New Roman" w:cs="Times New Roman"/>
          <w:sz w:val="32"/>
          <w:szCs w:val="32"/>
        </w:rPr>
        <w:t>fișează în următoarele locații</w:t>
      </w:r>
      <w:r w:rsidR="00A74811">
        <w:rPr>
          <w:rFonts w:ascii="Times New Roman" w:hAnsi="Times New Roman" w:cs="Times New Roman"/>
          <w:sz w:val="32"/>
          <w:szCs w:val="32"/>
        </w:rPr>
        <w:t>:</w:t>
      </w:r>
    </w:p>
    <w:p w:rsidR="00B47DC4" w:rsidRDefault="00B47DC4">
      <w:pPr>
        <w:rPr>
          <w:rFonts w:ascii="Times New Roman" w:hAnsi="Times New Roman" w:cs="Times New Roman"/>
          <w:sz w:val="32"/>
          <w:szCs w:val="32"/>
        </w:rPr>
      </w:pPr>
      <w:r w:rsidRPr="00A74811">
        <w:rPr>
          <w:rFonts w:ascii="Times New Roman" w:hAnsi="Times New Roman" w:cs="Times New Roman"/>
          <w:sz w:val="32"/>
          <w:szCs w:val="32"/>
        </w:rPr>
        <w:t>primăria Secusigiu, remiza PSI, C</w:t>
      </w:r>
      <w:r w:rsidR="00A74811">
        <w:rPr>
          <w:rFonts w:ascii="Times New Roman" w:hAnsi="Times New Roman" w:cs="Times New Roman"/>
          <w:sz w:val="32"/>
          <w:szCs w:val="32"/>
        </w:rPr>
        <w:t>ă</w:t>
      </w:r>
      <w:r w:rsidRPr="00A74811">
        <w:rPr>
          <w:rFonts w:ascii="Times New Roman" w:hAnsi="Times New Roman" w:cs="Times New Roman"/>
          <w:sz w:val="32"/>
          <w:szCs w:val="32"/>
        </w:rPr>
        <w:t>min cultural Secusigiu, C</w:t>
      </w:r>
      <w:r w:rsidR="00A74811">
        <w:rPr>
          <w:rFonts w:ascii="Times New Roman" w:hAnsi="Times New Roman" w:cs="Times New Roman"/>
          <w:sz w:val="32"/>
          <w:szCs w:val="32"/>
        </w:rPr>
        <w:t>ă</w:t>
      </w:r>
      <w:r w:rsidRPr="00A74811">
        <w:rPr>
          <w:rFonts w:ascii="Times New Roman" w:hAnsi="Times New Roman" w:cs="Times New Roman"/>
          <w:sz w:val="32"/>
          <w:szCs w:val="32"/>
        </w:rPr>
        <w:t>min Cultural Munar, C</w:t>
      </w:r>
      <w:r w:rsidR="00A74811">
        <w:rPr>
          <w:rFonts w:ascii="Times New Roman" w:hAnsi="Times New Roman" w:cs="Times New Roman"/>
          <w:sz w:val="32"/>
          <w:szCs w:val="32"/>
        </w:rPr>
        <w:t>ă</w:t>
      </w:r>
      <w:r w:rsidRPr="00A74811">
        <w:rPr>
          <w:rFonts w:ascii="Times New Roman" w:hAnsi="Times New Roman" w:cs="Times New Roman"/>
          <w:sz w:val="32"/>
          <w:szCs w:val="32"/>
        </w:rPr>
        <w:t>min Cultural Satu Mare</w:t>
      </w:r>
    </w:p>
    <w:p w:rsidR="00A74811" w:rsidRDefault="00A74811">
      <w:pPr>
        <w:rPr>
          <w:rFonts w:ascii="Times New Roman" w:hAnsi="Times New Roman" w:cs="Times New Roman"/>
          <w:sz w:val="32"/>
          <w:szCs w:val="32"/>
        </w:rPr>
      </w:pPr>
    </w:p>
    <w:p w:rsidR="00A74811" w:rsidRDefault="00A74811">
      <w:pPr>
        <w:rPr>
          <w:rFonts w:ascii="Times New Roman" w:hAnsi="Times New Roman" w:cs="Times New Roman"/>
          <w:sz w:val="32"/>
          <w:szCs w:val="32"/>
        </w:rPr>
      </w:pPr>
    </w:p>
    <w:p w:rsidR="00A74811" w:rsidRDefault="00A748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Întocmit</w:t>
      </w:r>
    </w:p>
    <w:p w:rsidR="00A74811" w:rsidRPr="00A74811" w:rsidRDefault="00A748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Fodor Constanța Mihaela</w:t>
      </w:r>
    </w:p>
    <w:sectPr w:rsidR="00A74811" w:rsidRPr="00A74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AE9"/>
    <w:multiLevelType w:val="hybridMultilevel"/>
    <w:tmpl w:val="2CAE7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93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C4"/>
    <w:rsid w:val="00083484"/>
    <w:rsid w:val="001602D9"/>
    <w:rsid w:val="002E0256"/>
    <w:rsid w:val="002F10CF"/>
    <w:rsid w:val="004E0FBC"/>
    <w:rsid w:val="00574FF7"/>
    <w:rsid w:val="007F6F66"/>
    <w:rsid w:val="00843777"/>
    <w:rsid w:val="00843BB2"/>
    <w:rsid w:val="00A74811"/>
    <w:rsid w:val="00AF1291"/>
    <w:rsid w:val="00B47DC4"/>
    <w:rsid w:val="00F21991"/>
    <w:rsid w:val="00F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66310"/>
  <w15:chartTrackingRefBased/>
  <w15:docId w15:val="{8B6147AA-F6F6-4A46-AFF8-035EF786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secusigiu</dc:creator>
  <cp:keywords/>
  <dc:description/>
  <cp:lastModifiedBy>primaria secusigiu</cp:lastModifiedBy>
  <cp:revision>3</cp:revision>
  <cp:lastPrinted>2025-04-02T08:19:00Z</cp:lastPrinted>
  <dcterms:created xsi:type="dcterms:W3CDTF">2025-04-02T08:03:00Z</dcterms:created>
  <dcterms:modified xsi:type="dcterms:W3CDTF">2025-04-02T08:36:00Z</dcterms:modified>
</cp:coreProperties>
</file>